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b/>
          <w:sz w:val="22"/>
          <w:szCs w:val="22"/>
          <w:rtl/>
        </w:rPr>
      </w:pPr>
    </w:p>
    <w:tbl>
      <w:tblPr>
        <w:tblpPr w:leftFromText="180" w:rightFromText="180" w:vertAnchor="page" w:horzAnchor="page" w:tblpX="1278"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F30CE0" w:rsidP="00302AC6">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23/02/2015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1C5FB1" w:rsidRDefault="00F30CE0" w:rsidP="00396385">
            <w:pPr>
              <w:spacing w:line="360" w:lineRule="auto"/>
              <w:rPr>
                <w:rFonts w:ascii="Arial" w:hAnsi="Arial" w:cs="Arial"/>
                <w:b/>
                <w:sz w:val="22"/>
                <w:szCs w:val="22"/>
                <w:highlight w:val="yellow"/>
                <w:rtl/>
                <w:lang w:val="ru-RU"/>
              </w:rPr>
            </w:pPr>
            <w:r>
              <w:rPr>
                <w:rFonts w:ascii="Arial" w:hAnsi="Arial" w:cs="Arial" w:hint="cs"/>
                <w:b/>
                <w:sz w:val="22"/>
                <w:szCs w:val="22"/>
                <w:highlight w:val="yellow"/>
                <w:rtl/>
                <w:lang w:val="ru-RU"/>
              </w:rPr>
              <w:t xml:space="preserve">חוזה שירות למרכזיות </w:t>
            </w:r>
            <w:r>
              <w:rPr>
                <w:rFonts w:ascii="Arial" w:hAnsi="Arial" w:cs="Arial" w:hint="cs"/>
                <w:b/>
                <w:sz w:val="22"/>
                <w:szCs w:val="22"/>
                <w:highlight w:val="yellow"/>
                <w:lang w:val="ru-RU"/>
              </w:rPr>
              <w:t>PANASONIC</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F30CE0">
            <w:r>
              <w:rPr>
                <w:rFonts w:hint="cs"/>
                <w:rtl/>
              </w:rPr>
              <w:t>יורוקום תקשורת דיגיטלית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1C5FB1"/>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F30CE0" w:rsidP="000A0164">
            <w:pPr>
              <w:rPr>
                <w:rFonts w:ascii="Arial" w:hAnsi="Arial" w:cs="Arial"/>
                <w:b/>
                <w:sz w:val="22"/>
                <w:szCs w:val="22"/>
                <w:highlight w:val="yellow"/>
                <w:rtl/>
              </w:rPr>
            </w:pPr>
            <w:r>
              <w:rPr>
                <w:rFonts w:ascii="Arial" w:hAnsi="Arial" w:cs="Arial" w:hint="cs"/>
                <w:b/>
                <w:sz w:val="22"/>
                <w:szCs w:val="22"/>
                <w:highlight w:val="yellow"/>
                <w:rtl/>
              </w:rPr>
              <w:t>7,000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F30CE0" w:rsidP="00B8441A">
            <w:pPr>
              <w:rPr>
                <w:rFonts w:ascii="Arial" w:hAnsi="Arial" w:cs="Arial"/>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F30CE0" w:rsidP="000A0164">
            <w:pPr>
              <w:spacing w:line="360" w:lineRule="auto"/>
              <w:ind w:left="360"/>
              <w:rPr>
                <w:rFonts w:ascii="Arial" w:hAnsi="Arial" w:cs="Arial"/>
                <w:b/>
                <w:sz w:val="22"/>
                <w:szCs w:val="22"/>
                <w:rtl/>
              </w:rPr>
            </w:pPr>
            <w:r>
              <w:rPr>
                <w:rFonts w:ascii="Arial" w:hAnsi="Arial" w:cs="Arial" w:hint="cs"/>
                <w:b/>
                <w:sz w:val="22"/>
                <w:szCs w:val="22"/>
                <w:rtl/>
              </w:rPr>
              <w:t xml:space="preserve">הספק הנ"ל </w:t>
            </w:r>
            <w:r w:rsidR="0053126E">
              <w:rPr>
                <w:rFonts w:ascii="Arial" w:hAnsi="Arial" w:cs="Arial"/>
                <w:b/>
                <w:sz w:val="22"/>
                <w:szCs w:val="22"/>
                <w:rtl/>
              </w:rPr>
              <w:t>–</w:t>
            </w:r>
            <w:r>
              <w:rPr>
                <w:rFonts w:ascii="Arial" w:hAnsi="Arial" w:cs="Arial" w:hint="cs"/>
                <w:b/>
                <w:sz w:val="22"/>
                <w:szCs w:val="22"/>
                <w:rtl/>
              </w:rPr>
              <w:t xml:space="preserve"> היחיד</w:t>
            </w:r>
            <w:r w:rsidR="0053126E">
              <w:rPr>
                <w:rFonts w:ascii="Arial" w:hAnsi="Arial" w:cs="Arial" w:hint="cs"/>
                <w:b/>
                <w:sz w:val="22"/>
                <w:szCs w:val="22"/>
                <w:rtl/>
              </w:rPr>
              <w:t xml:space="preserve"> הנותן שירות מקצועי למרכזיות הנ"ל בארץ.</w:t>
            </w:r>
            <w:bookmarkStart w:id="0" w:name="_GoBack"/>
            <w:bookmarkEnd w:id="0"/>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F674AE"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9470" cy="361950"/>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947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B56E1" w:rsidRDefault="00DB56E1">
      <w:r>
        <w:separator/>
      </w:r>
    </w:p>
    <w:p w:rsidR="00DB56E1" w:rsidRDefault="00DB56E1"/>
  </w:endnote>
  <w:endnote w:type="continuationSeparator" w:id="0">
    <w:p w:rsidR="00DB56E1" w:rsidRDefault="00DB56E1">
      <w:r>
        <w:continuationSeparator/>
      </w:r>
    </w:p>
    <w:p w:rsidR="00DB56E1" w:rsidRDefault="00DB56E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674AE" w:rsidP="007131DA">
          <w:pPr>
            <w:rPr>
              <w:rFonts w:ascii="Arial" w:hAnsi="Arial" w:cs="Arial"/>
              <w:sz w:val="20"/>
              <w:szCs w:val="20"/>
              <w:rtl/>
            </w:rPr>
          </w:pPr>
          <w:r w:rsidRPr="00745747">
            <w:rPr>
              <w:noProof/>
              <w:lang w:eastAsia="en-US"/>
            </w:rPr>
            <w:drawing>
              <wp:inline distT="0" distB="0" distL="0" distR="0">
                <wp:extent cx="723265" cy="368300"/>
                <wp:effectExtent l="0" t="0" r="635"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53126E">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53126E">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30CE0">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30CE0">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B56E1" w:rsidRDefault="00DB56E1">
      <w:r>
        <w:separator/>
      </w:r>
    </w:p>
    <w:p w:rsidR="00DB56E1" w:rsidRDefault="00DB56E1"/>
  </w:footnote>
  <w:footnote w:type="continuationSeparator" w:id="0">
    <w:p w:rsidR="00DB56E1" w:rsidRDefault="00DB56E1">
      <w:r>
        <w:continuationSeparator/>
      </w:r>
    </w:p>
    <w:p w:rsidR="00DB56E1" w:rsidRDefault="00DB56E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DB56E1">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Pr="00D92E7A" w:rsidRDefault="003A4534" w:rsidP="00367921">
    <w:pPr>
      <w:pStyle w:val="Header"/>
      <w:rPr>
        <w:sz w:val="20"/>
        <w:szCs w:val="20"/>
        <w:rtl/>
      </w:rPr>
    </w:pPr>
  </w:p>
  <w:p w:rsidR="003A4534" w:rsidRDefault="00F674AE" w:rsidP="003B6F35">
    <w:pPr>
      <w:pStyle w:val="Header"/>
      <w:jc w:val="center"/>
      <w:rPr>
        <w:sz w:val="20"/>
        <w:szCs w:val="20"/>
        <w:rtl/>
      </w:rPr>
    </w:pPr>
    <w:r>
      <w:rPr>
        <w:noProof/>
        <w:lang w:eastAsia="en-US"/>
      </w:rPr>
      <w:drawing>
        <wp:inline distT="0" distB="0" distL="0" distR="0">
          <wp:extent cx="5807075" cy="962025"/>
          <wp:effectExtent l="0" t="0" r="317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07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0CE0"/>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2FE9"/>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126E"/>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1A68"/>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56E1"/>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1199"/>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0CE0"/>
    <w:rsid w:val="00F31F2F"/>
    <w:rsid w:val="00F35D41"/>
    <w:rsid w:val="00F37620"/>
    <w:rsid w:val="00F40315"/>
    <w:rsid w:val="00F403CD"/>
    <w:rsid w:val="00F44898"/>
    <w:rsid w:val="00F53C65"/>
    <w:rsid w:val="00F57AA4"/>
    <w:rsid w:val="00F63DF0"/>
    <w:rsid w:val="00F674AE"/>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A39D3BF5-6519-4CC3-B49F-687AEDCBF4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 7.8.2.1.dotx</Template>
  <TotalTime>12</TotalTime>
  <Pages>2</Pages>
  <Words>270</Words>
  <Characters>1353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Feinberg, Israel - ישראל פיינברג</dc:creator>
  <cp:keywords/>
  <cp:lastModifiedBy>Feinberg, Israel - ישראל פיינברג</cp:lastModifiedBy>
  <cp:revision>1</cp:revision>
  <cp:lastPrinted>2007-04-23T06:38:00Z</cp:lastPrinted>
  <dcterms:created xsi:type="dcterms:W3CDTF">2015-02-23T19:15:00Z</dcterms:created>
  <dcterms:modified xsi:type="dcterms:W3CDTF">2015-02-23T19:27:00Z</dcterms:modified>
</cp:coreProperties>
</file>